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1C" w:rsidRPr="001B1330" w:rsidRDefault="009B46F4" w:rsidP="001B1330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>Правила пребывания и пожарной безопасности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 xml:space="preserve"> в отеле «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Teriberka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 xml:space="preserve"> 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Hotel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 xml:space="preserve"> 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by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 xml:space="preserve"> 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Eco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 xml:space="preserve"> 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eastAsia="ru-RU"/>
        </w:rPr>
        <w:t>Home</w:t>
      </w:r>
      <w:r w:rsidR="003148F0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>»</w:t>
      </w:r>
      <w:r w:rsidR="00332E1C" w:rsidRPr="001B1330">
        <w:rPr>
          <w:rFonts w:ascii="Times New Roman" w:eastAsia="Times New Roman" w:hAnsi="Times New Roman"/>
          <w:b/>
          <w:color w:val="333333"/>
          <w:kern w:val="36"/>
          <w:sz w:val="36"/>
          <w:szCs w:val="24"/>
          <w:lang w:val="ru-RU" w:eastAsia="ru-RU"/>
        </w:rPr>
        <w:t>.</w:t>
      </w:r>
    </w:p>
    <w:p w:rsidR="001B1330" w:rsidRPr="00332E1C" w:rsidRDefault="001B1330" w:rsidP="001B1330">
      <w:pPr>
        <w:shd w:val="clear" w:color="auto" w:fill="FFFFFF"/>
        <w:jc w:val="center"/>
        <w:outlineLvl w:val="0"/>
        <w:rPr>
          <w:rFonts w:eastAsia="Times New Roman" w:cstheme="minorHAnsi"/>
          <w:b/>
          <w:color w:val="333333"/>
          <w:kern w:val="36"/>
          <w:sz w:val="36"/>
          <w:szCs w:val="24"/>
          <w:lang w:val="ru-RU" w:eastAsia="ru-RU"/>
        </w:rPr>
      </w:pPr>
    </w:p>
    <w:p w:rsidR="000D7F62" w:rsidRPr="009B46F4" w:rsidRDefault="000D7F62" w:rsidP="009B46F4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F4">
        <w:rPr>
          <w:rFonts w:ascii="Times New Roman" w:hAnsi="Times New Roman" w:cs="Times New Roman"/>
          <w:b/>
          <w:sz w:val="24"/>
          <w:szCs w:val="24"/>
        </w:rPr>
        <w:t>Общие правила.</w:t>
      </w:r>
    </w:p>
    <w:p w:rsidR="000D7F62" w:rsidRPr="009B46F4" w:rsidRDefault="000D7F62" w:rsidP="009B46F4">
      <w:pPr>
        <w:pStyle w:val="ab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>Оформление проживания в отеле осуществляется на основании предъявления документов удостове</w:t>
      </w:r>
      <w:r w:rsidR="00374890">
        <w:rPr>
          <w:rFonts w:ascii="Times New Roman" w:hAnsi="Times New Roman" w:cs="Times New Roman"/>
          <w:sz w:val="24"/>
          <w:szCs w:val="24"/>
        </w:rPr>
        <w:t>ряющего личность (паспорт</w:t>
      </w:r>
      <w:bookmarkStart w:id="0" w:name="_GoBack"/>
      <w:bookmarkEnd w:id="0"/>
      <w:r w:rsidRPr="009B46F4">
        <w:rPr>
          <w:rFonts w:ascii="Times New Roman" w:hAnsi="Times New Roman" w:cs="Times New Roman"/>
          <w:sz w:val="24"/>
          <w:szCs w:val="24"/>
        </w:rPr>
        <w:t>, свидетельство о рождении для детей до 14 лет</w:t>
      </w:r>
      <w:r w:rsidR="009B46F4">
        <w:rPr>
          <w:rFonts w:ascii="Times New Roman" w:hAnsi="Times New Roman" w:cs="Times New Roman"/>
          <w:sz w:val="24"/>
          <w:szCs w:val="24"/>
        </w:rPr>
        <w:t>; паспорт и миграционная карта для иностранцев</w:t>
      </w:r>
      <w:r w:rsidRPr="009B46F4">
        <w:rPr>
          <w:rFonts w:ascii="Times New Roman" w:hAnsi="Times New Roman" w:cs="Times New Roman"/>
          <w:sz w:val="24"/>
          <w:szCs w:val="24"/>
        </w:rPr>
        <w:t>).</w:t>
      </w:r>
    </w:p>
    <w:p w:rsidR="000D7F62" w:rsidRPr="009B46F4" w:rsidRDefault="000D7F62" w:rsidP="009B46F4">
      <w:pPr>
        <w:pStyle w:val="ab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 xml:space="preserve">Режим работы ОТЕЛЯ круглосуточный, расчётный час 12:00. </w:t>
      </w:r>
    </w:p>
    <w:p w:rsidR="000D7F62" w:rsidRPr="009B46F4" w:rsidRDefault="009B46F4" w:rsidP="009B46F4">
      <w:pPr>
        <w:pStyle w:val="ab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заезда с 15</w:t>
      </w:r>
      <w:r w:rsidR="000D7F62" w:rsidRPr="009B46F4">
        <w:rPr>
          <w:rFonts w:ascii="Times New Roman" w:hAnsi="Times New Roman" w:cs="Times New Roman"/>
          <w:sz w:val="24"/>
          <w:szCs w:val="24"/>
        </w:rPr>
        <w:t xml:space="preserve">:00. Время выезда до 12:00 </w:t>
      </w:r>
    </w:p>
    <w:p w:rsidR="000D7F62" w:rsidRPr="009B46F4" w:rsidRDefault="000D7F62" w:rsidP="009B46F4">
      <w:pPr>
        <w:pStyle w:val="ab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 xml:space="preserve">В стоимость проживания входит завтрак по системе "шведский стол". </w:t>
      </w:r>
    </w:p>
    <w:p w:rsidR="000D7F62" w:rsidRPr="009B46F4" w:rsidRDefault="009B46F4" w:rsidP="009B46F4">
      <w:pPr>
        <w:pStyle w:val="ab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 2</w:t>
      </w:r>
      <w:r w:rsidR="000D7F62" w:rsidRPr="009B46F4">
        <w:rPr>
          <w:rFonts w:ascii="Times New Roman" w:hAnsi="Times New Roman" w:cs="Times New Roman"/>
          <w:sz w:val="24"/>
          <w:szCs w:val="24"/>
        </w:rPr>
        <w:t xml:space="preserve"> лет размещаются бесплатно, без предоставления дополнительного места в одном номере с родителями. </w:t>
      </w:r>
    </w:p>
    <w:p w:rsidR="000D7F62" w:rsidRPr="009B46F4" w:rsidRDefault="000D7F62" w:rsidP="009B46F4">
      <w:pPr>
        <w:pStyle w:val="ab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>Прилегающ</w:t>
      </w:r>
      <w:r w:rsidR="009B46F4">
        <w:rPr>
          <w:rFonts w:ascii="Times New Roman" w:hAnsi="Times New Roman" w:cs="Times New Roman"/>
          <w:sz w:val="24"/>
          <w:szCs w:val="24"/>
        </w:rPr>
        <w:t xml:space="preserve">ая к территории комплекса </w:t>
      </w:r>
      <w:r w:rsidRPr="009B46F4">
        <w:rPr>
          <w:rFonts w:ascii="Times New Roman" w:hAnsi="Times New Roman" w:cs="Times New Roman"/>
          <w:sz w:val="24"/>
          <w:szCs w:val="24"/>
        </w:rPr>
        <w:t>зона охраняется государством. В</w:t>
      </w:r>
      <w:r w:rsidR="009B46F4">
        <w:rPr>
          <w:rFonts w:ascii="Times New Roman" w:hAnsi="Times New Roman" w:cs="Times New Roman"/>
          <w:sz w:val="24"/>
          <w:szCs w:val="24"/>
        </w:rPr>
        <w:t xml:space="preserve"> связи с чем </w:t>
      </w:r>
      <w:r w:rsidRPr="009B46F4">
        <w:rPr>
          <w:rFonts w:ascii="Times New Roman" w:hAnsi="Times New Roman" w:cs="Times New Roman"/>
          <w:sz w:val="24"/>
          <w:szCs w:val="24"/>
        </w:rPr>
        <w:t>запрещено курить</w:t>
      </w:r>
      <w:r w:rsidR="009B46F4">
        <w:rPr>
          <w:rFonts w:ascii="Times New Roman" w:hAnsi="Times New Roman" w:cs="Times New Roman"/>
          <w:sz w:val="24"/>
          <w:szCs w:val="24"/>
        </w:rPr>
        <w:t xml:space="preserve"> (кроме специально отведенных мест)</w:t>
      </w:r>
      <w:r w:rsidRPr="009B46F4">
        <w:rPr>
          <w:rFonts w:ascii="Times New Roman" w:hAnsi="Times New Roman" w:cs="Times New Roman"/>
          <w:sz w:val="24"/>
          <w:szCs w:val="24"/>
        </w:rPr>
        <w:t xml:space="preserve">, разводить костер, оставлять мусор и рвать растения. </w:t>
      </w:r>
    </w:p>
    <w:p w:rsidR="000D7F62" w:rsidRPr="009B46F4" w:rsidRDefault="000D7F62" w:rsidP="009B46F4">
      <w:pPr>
        <w:pStyle w:val="ab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>В связи с тем, что Отель придерживается Эко-концепции, мы производим смену полотенец и белья на 4-тые сутки Вашего проживания.</w:t>
      </w:r>
    </w:p>
    <w:p w:rsidR="000D7F62" w:rsidRPr="009B46F4" w:rsidRDefault="009B46F4" w:rsidP="009B46F4">
      <w:pPr>
        <w:pStyle w:val="ab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Поддерживающая</w:t>
      </w:r>
      <w:r w:rsidR="000D7F62" w:rsidRPr="009B46F4">
        <w:rPr>
          <w:rFonts w:ascii="Times New Roman" w:hAnsi="Times New Roman" w:cs="Times New Roman"/>
          <w:sz w:val="24"/>
          <w:szCs w:val="24"/>
        </w:rPr>
        <w:t xml:space="preserve"> уборка (проветривание номера, вын</w:t>
      </w:r>
      <w:r>
        <w:rPr>
          <w:rFonts w:ascii="Times New Roman" w:hAnsi="Times New Roman" w:cs="Times New Roman"/>
          <w:sz w:val="24"/>
          <w:szCs w:val="24"/>
        </w:rPr>
        <w:t>ос мусора из номера, приведение номера</w:t>
      </w:r>
      <w:r w:rsidR="000D7F62" w:rsidRPr="009B46F4">
        <w:rPr>
          <w:rFonts w:ascii="Times New Roman" w:hAnsi="Times New Roman" w:cs="Times New Roman"/>
          <w:sz w:val="24"/>
          <w:szCs w:val="24"/>
        </w:rPr>
        <w:t xml:space="preserve"> в порядок) производится каждый день.</w:t>
      </w:r>
    </w:p>
    <w:p w:rsidR="000D7F62" w:rsidRPr="009B46F4" w:rsidRDefault="000D7F62" w:rsidP="009B46F4">
      <w:pPr>
        <w:pStyle w:val="ab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>В случае необходимости Вы можете попросить о дополнительной уборке номера в раб</w:t>
      </w:r>
      <w:r w:rsidR="009B46F4">
        <w:rPr>
          <w:rFonts w:ascii="Times New Roman" w:hAnsi="Times New Roman" w:cs="Times New Roman"/>
          <w:sz w:val="24"/>
          <w:szCs w:val="24"/>
        </w:rPr>
        <w:t>очие часы дежурной горничной (09:00-18:</w:t>
      </w:r>
      <w:r w:rsidRPr="009B46F4">
        <w:rPr>
          <w:rFonts w:ascii="Times New Roman" w:hAnsi="Times New Roman" w:cs="Times New Roman"/>
          <w:sz w:val="24"/>
          <w:szCs w:val="24"/>
        </w:rPr>
        <w:t xml:space="preserve">00) или же отказаться от ежедневной легкой уборки, воспользовавшись </w:t>
      </w:r>
      <w:proofErr w:type="spellStart"/>
      <w:r w:rsidRPr="009B46F4">
        <w:rPr>
          <w:rFonts w:ascii="Times New Roman" w:hAnsi="Times New Roman" w:cs="Times New Roman"/>
          <w:sz w:val="24"/>
          <w:szCs w:val="24"/>
        </w:rPr>
        <w:t>дорхангерами</w:t>
      </w:r>
      <w:proofErr w:type="spellEnd"/>
      <w:r w:rsidRPr="009B46F4">
        <w:rPr>
          <w:rFonts w:ascii="Times New Roman" w:hAnsi="Times New Roman" w:cs="Times New Roman"/>
          <w:sz w:val="24"/>
          <w:szCs w:val="24"/>
        </w:rPr>
        <w:t xml:space="preserve"> соответствующего содержания: «уберите номер, пожалуйста», «пожалуйста, не беспокойте».</w:t>
      </w:r>
    </w:p>
    <w:p w:rsidR="009B46F4" w:rsidRDefault="000D7F62" w:rsidP="009B46F4">
      <w:pPr>
        <w:ind w:left="390"/>
        <w:jc w:val="center"/>
        <w:rPr>
          <w:rFonts w:ascii="Times New Roman" w:hAnsi="Times New Roman"/>
          <w:sz w:val="24"/>
          <w:szCs w:val="24"/>
          <w:lang w:val="ru-RU"/>
        </w:rPr>
      </w:pPr>
      <w:r w:rsidRPr="009B46F4">
        <w:rPr>
          <w:rFonts w:ascii="Times New Roman" w:hAnsi="Times New Roman"/>
          <w:sz w:val="24"/>
          <w:szCs w:val="24"/>
          <w:lang w:val="ru-RU"/>
        </w:rPr>
        <w:br/>
      </w:r>
      <w:r w:rsidRPr="009B46F4">
        <w:rPr>
          <w:rFonts w:ascii="Times New Roman" w:eastAsia="PMingLiU" w:hAnsi="Times New Roman"/>
          <w:b/>
          <w:sz w:val="24"/>
          <w:szCs w:val="24"/>
          <w:lang w:val="ru-RU"/>
        </w:rPr>
        <w:t>2. В отеле ЗАПРЕЩАЕТСЯ:</w:t>
      </w:r>
    </w:p>
    <w:p w:rsidR="009B46F4" w:rsidRDefault="009B46F4" w:rsidP="009B46F4">
      <w:pPr>
        <w:pStyle w:val="ab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7F62" w:rsidRPr="009B46F4">
        <w:rPr>
          <w:rFonts w:ascii="Times New Roman" w:hAnsi="Times New Roman"/>
          <w:sz w:val="24"/>
          <w:szCs w:val="24"/>
        </w:rPr>
        <w:t>ользоваться в номере электрическими приборами за исключен</w:t>
      </w:r>
      <w:r>
        <w:rPr>
          <w:rFonts w:ascii="Times New Roman" w:hAnsi="Times New Roman"/>
          <w:sz w:val="24"/>
          <w:szCs w:val="24"/>
        </w:rPr>
        <w:t xml:space="preserve">ием, разрешённых к применению; </w:t>
      </w:r>
    </w:p>
    <w:p w:rsidR="009B46F4" w:rsidRDefault="009B46F4" w:rsidP="009B46F4">
      <w:pPr>
        <w:pStyle w:val="ab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F62" w:rsidRPr="009B46F4">
        <w:rPr>
          <w:rFonts w:ascii="Times New Roman" w:hAnsi="Times New Roman"/>
          <w:sz w:val="24"/>
          <w:szCs w:val="24"/>
        </w:rPr>
        <w:t>ставлять в номере посторонних лиц и пе</w:t>
      </w:r>
      <w:r>
        <w:rPr>
          <w:rFonts w:ascii="Times New Roman" w:hAnsi="Times New Roman"/>
          <w:sz w:val="24"/>
          <w:szCs w:val="24"/>
        </w:rPr>
        <w:t xml:space="preserve">редавать им ключи от номера; </w:t>
      </w:r>
    </w:p>
    <w:p w:rsidR="009B46F4" w:rsidRDefault="009B46F4" w:rsidP="009B46F4">
      <w:pPr>
        <w:pStyle w:val="ab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0D7F62" w:rsidRPr="009B46F4">
        <w:rPr>
          <w:rFonts w:ascii="Times New Roman" w:hAnsi="Times New Roman"/>
          <w:sz w:val="24"/>
          <w:szCs w:val="24"/>
        </w:rPr>
        <w:t>ранить легковоспл</w:t>
      </w:r>
      <w:r>
        <w:rPr>
          <w:rFonts w:ascii="Times New Roman" w:hAnsi="Times New Roman"/>
          <w:sz w:val="24"/>
          <w:szCs w:val="24"/>
        </w:rPr>
        <w:t xml:space="preserve">аменяющиеся материалы, оружие; </w:t>
      </w:r>
    </w:p>
    <w:p w:rsidR="009B46F4" w:rsidRDefault="00D8374B" w:rsidP="009B46F4">
      <w:pPr>
        <w:pStyle w:val="ab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D7F62" w:rsidRPr="009B46F4">
        <w:rPr>
          <w:rFonts w:ascii="Times New Roman" w:hAnsi="Times New Roman"/>
          <w:sz w:val="24"/>
          <w:szCs w:val="24"/>
        </w:rPr>
        <w:t>урить в помещениях отеля и на его территории, где нет специальног</w:t>
      </w:r>
      <w:r w:rsidR="009B46F4">
        <w:rPr>
          <w:rFonts w:ascii="Times New Roman" w:hAnsi="Times New Roman"/>
          <w:sz w:val="24"/>
          <w:szCs w:val="24"/>
        </w:rPr>
        <w:t xml:space="preserve">о знака «курение разрешено»; </w:t>
      </w:r>
    </w:p>
    <w:p w:rsidR="009B46F4" w:rsidRDefault="009B46F4" w:rsidP="009B46F4">
      <w:pPr>
        <w:pStyle w:val="ab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D7F62" w:rsidRPr="009B46F4">
        <w:rPr>
          <w:rFonts w:ascii="Times New Roman" w:hAnsi="Times New Roman"/>
          <w:sz w:val="24"/>
          <w:szCs w:val="24"/>
        </w:rPr>
        <w:t xml:space="preserve">аходиться в отеле в алкогольном </w:t>
      </w:r>
      <w:r>
        <w:rPr>
          <w:rFonts w:ascii="Times New Roman" w:hAnsi="Times New Roman"/>
          <w:sz w:val="24"/>
          <w:szCs w:val="24"/>
        </w:rPr>
        <w:t xml:space="preserve">или наркотическом опьянении; </w:t>
      </w:r>
    </w:p>
    <w:p w:rsidR="009B46F4" w:rsidRDefault="009B46F4" w:rsidP="009B46F4">
      <w:pPr>
        <w:pStyle w:val="ab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D7F62" w:rsidRPr="009B46F4">
        <w:rPr>
          <w:rFonts w:ascii="Times New Roman" w:hAnsi="Times New Roman"/>
          <w:sz w:val="24"/>
          <w:szCs w:val="24"/>
        </w:rPr>
        <w:t>арушать пок</w:t>
      </w:r>
      <w:r>
        <w:rPr>
          <w:rFonts w:ascii="Times New Roman" w:hAnsi="Times New Roman"/>
          <w:sz w:val="24"/>
          <w:szCs w:val="24"/>
        </w:rPr>
        <w:t xml:space="preserve">ой других постояльцев отеля; </w:t>
      </w:r>
    </w:p>
    <w:p w:rsidR="00D8374B" w:rsidRDefault="009B46F4" w:rsidP="00D8374B">
      <w:pPr>
        <w:pStyle w:val="ab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D7F62" w:rsidRPr="009B46F4">
        <w:rPr>
          <w:rFonts w:ascii="Times New Roman" w:hAnsi="Times New Roman"/>
          <w:sz w:val="24"/>
          <w:szCs w:val="24"/>
        </w:rPr>
        <w:t>зменять интерьер отеля, выносить и пе</w:t>
      </w:r>
      <w:r>
        <w:rPr>
          <w:rFonts w:ascii="Times New Roman" w:hAnsi="Times New Roman"/>
          <w:sz w:val="24"/>
          <w:szCs w:val="24"/>
        </w:rPr>
        <w:t xml:space="preserve">реставлять мебель из номера; </w:t>
      </w:r>
    </w:p>
    <w:p w:rsidR="00D8374B" w:rsidRPr="00D8374B" w:rsidRDefault="00D8374B" w:rsidP="00D8374B">
      <w:pPr>
        <w:pStyle w:val="ab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D837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ранить в номере или принимать в пищу свежие морепродукты</w:t>
      </w:r>
    </w:p>
    <w:p w:rsidR="009B46F4" w:rsidRDefault="009B46F4" w:rsidP="009B46F4">
      <w:pPr>
        <w:pStyle w:val="ab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D7F62" w:rsidRPr="009B46F4">
        <w:rPr>
          <w:rFonts w:ascii="Times New Roman" w:hAnsi="Times New Roman"/>
          <w:sz w:val="24"/>
          <w:szCs w:val="24"/>
        </w:rPr>
        <w:t>ыносить из кафе посуду, столовые предметы, продукты питания и напитки без предварительно</w:t>
      </w:r>
      <w:r>
        <w:rPr>
          <w:rFonts w:ascii="Times New Roman" w:hAnsi="Times New Roman"/>
          <w:sz w:val="24"/>
          <w:szCs w:val="24"/>
        </w:rPr>
        <w:t>го согласования с менеджером ресторана</w:t>
      </w:r>
      <w:r w:rsidR="000D7F62" w:rsidRPr="009B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46F4" w:rsidRDefault="000D7F62" w:rsidP="009B46F4">
      <w:pPr>
        <w:ind w:left="39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B46F4">
        <w:rPr>
          <w:rFonts w:ascii="Times New Roman" w:hAnsi="Times New Roman"/>
          <w:sz w:val="24"/>
          <w:szCs w:val="24"/>
          <w:lang w:val="ru-RU"/>
        </w:rPr>
        <w:br/>
      </w:r>
      <w:r w:rsidR="009B46F4">
        <w:rPr>
          <w:rFonts w:ascii="Times New Roman" w:hAnsi="Times New Roman"/>
          <w:b/>
          <w:sz w:val="24"/>
          <w:szCs w:val="24"/>
          <w:lang w:val="ru-RU"/>
        </w:rPr>
        <w:t>3. Проживающие обязаны:</w:t>
      </w:r>
    </w:p>
    <w:p w:rsidR="009B46F4" w:rsidRDefault="009B46F4" w:rsidP="009B46F4">
      <w:pPr>
        <w:pStyle w:val="ab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7F62" w:rsidRPr="009B46F4">
        <w:rPr>
          <w:rFonts w:ascii="Times New Roman" w:hAnsi="Times New Roman"/>
          <w:sz w:val="24"/>
          <w:szCs w:val="24"/>
        </w:rPr>
        <w:t>ри выходе из номера закрывать окна, выкл</w:t>
      </w:r>
      <w:r>
        <w:rPr>
          <w:rFonts w:ascii="Times New Roman" w:hAnsi="Times New Roman"/>
          <w:sz w:val="24"/>
          <w:szCs w:val="24"/>
        </w:rPr>
        <w:t xml:space="preserve">ючать свет и электроприборы; </w:t>
      </w:r>
    </w:p>
    <w:p w:rsidR="00AA6E73" w:rsidRDefault="009B46F4" w:rsidP="009B46F4">
      <w:pPr>
        <w:pStyle w:val="ab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7F62" w:rsidRPr="009B46F4">
        <w:rPr>
          <w:rFonts w:ascii="Times New Roman" w:hAnsi="Times New Roman"/>
          <w:sz w:val="24"/>
          <w:szCs w:val="24"/>
        </w:rPr>
        <w:t>трого соблюдать правила пожарной безопасности; курить в строго</w:t>
      </w:r>
      <w:r w:rsidR="00AA6E73">
        <w:rPr>
          <w:rFonts w:ascii="Times New Roman" w:hAnsi="Times New Roman"/>
          <w:sz w:val="24"/>
          <w:szCs w:val="24"/>
        </w:rPr>
        <w:t xml:space="preserve"> отведенных для этого местах;</w:t>
      </w:r>
    </w:p>
    <w:p w:rsidR="00AA6E73" w:rsidRDefault="00AA6E73" w:rsidP="00AA6E73">
      <w:pPr>
        <w:pStyle w:val="ab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0D7F62" w:rsidRPr="009B46F4">
        <w:rPr>
          <w:rFonts w:ascii="Times New Roman" w:hAnsi="Times New Roman"/>
          <w:sz w:val="24"/>
          <w:szCs w:val="24"/>
        </w:rPr>
        <w:t>озместить ущерб в случае утраты, повреждения или порчи имущества отеля. Оценка нанесённого ущерба производится на осн</w:t>
      </w:r>
      <w:r>
        <w:rPr>
          <w:rFonts w:ascii="Times New Roman" w:hAnsi="Times New Roman"/>
          <w:sz w:val="24"/>
          <w:szCs w:val="24"/>
        </w:rPr>
        <w:t>овании акта «О порче имущества». О</w:t>
      </w:r>
      <w:r w:rsidR="000D7F62" w:rsidRPr="009B46F4">
        <w:rPr>
          <w:rFonts w:ascii="Times New Roman" w:hAnsi="Times New Roman"/>
          <w:sz w:val="24"/>
          <w:szCs w:val="24"/>
        </w:rPr>
        <w:t>плата производится согласно действующему «Прейскуранту цен за порчу гостиничного имущества».</w:t>
      </w:r>
    </w:p>
    <w:p w:rsidR="00AA6E73" w:rsidRDefault="00AA6E73" w:rsidP="00AA6E73">
      <w:pPr>
        <w:pStyle w:val="ab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7F62" w:rsidRPr="00AA6E73">
        <w:rPr>
          <w:rFonts w:ascii="Times New Roman" w:hAnsi="Times New Roman"/>
          <w:sz w:val="24"/>
          <w:szCs w:val="24"/>
        </w:rPr>
        <w:t xml:space="preserve">ри отдыхе с детьми позаботится об их безопасности. Не оставлять детей одних в номерах, на </w:t>
      </w:r>
      <w:r>
        <w:rPr>
          <w:rFonts w:ascii="Times New Roman" w:hAnsi="Times New Roman"/>
          <w:sz w:val="24"/>
          <w:szCs w:val="24"/>
        </w:rPr>
        <w:t xml:space="preserve">обзорной площадке, на берегу, у воды; </w:t>
      </w:r>
    </w:p>
    <w:p w:rsidR="00AA6E73" w:rsidRDefault="00AA6E73" w:rsidP="00AA6E73">
      <w:pPr>
        <w:pStyle w:val="ab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D7F62" w:rsidRPr="00AA6E73">
        <w:rPr>
          <w:rFonts w:ascii="Times New Roman" w:hAnsi="Times New Roman"/>
          <w:sz w:val="24"/>
          <w:szCs w:val="24"/>
        </w:rPr>
        <w:t>ести ответственность за д</w:t>
      </w:r>
      <w:r>
        <w:rPr>
          <w:rFonts w:ascii="Times New Roman" w:hAnsi="Times New Roman"/>
          <w:sz w:val="24"/>
          <w:szCs w:val="24"/>
        </w:rPr>
        <w:t xml:space="preserve">ействия приглашённых гостей; </w:t>
      </w:r>
    </w:p>
    <w:p w:rsidR="00AA6E73" w:rsidRDefault="00AA6E73" w:rsidP="00AA6E73">
      <w:pPr>
        <w:pStyle w:val="ab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7F62" w:rsidRPr="00AA6E73">
        <w:rPr>
          <w:rFonts w:ascii="Times New Roman" w:hAnsi="Times New Roman"/>
          <w:sz w:val="24"/>
          <w:szCs w:val="24"/>
        </w:rPr>
        <w:t>воевременно и в полном объёме оплачивать все пре</w:t>
      </w:r>
      <w:r>
        <w:rPr>
          <w:rFonts w:ascii="Times New Roman" w:hAnsi="Times New Roman"/>
          <w:sz w:val="24"/>
          <w:szCs w:val="24"/>
        </w:rPr>
        <w:t>доставленные отелем услуги;</w:t>
      </w:r>
    </w:p>
    <w:p w:rsidR="00AA6E73" w:rsidRDefault="00AA6E73" w:rsidP="00AA6E73">
      <w:pPr>
        <w:pStyle w:val="ab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7F62" w:rsidRPr="00AA6E73">
        <w:rPr>
          <w:rFonts w:ascii="Times New Roman" w:hAnsi="Times New Roman"/>
          <w:sz w:val="24"/>
          <w:szCs w:val="24"/>
        </w:rPr>
        <w:t xml:space="preserve">о истечении установленного срока проживания освободить номер, сдать ключ администратору службы </w:t>
      </w:r>
      <w:r>
        <w:rPr>
          <w:rFonts w:ascii="Times New Roman" w:hAnsi="Times New Roman"/>
          <w:sz w:val="24"/>
          <w:szCs w:val="24"/>
        </w:rPr>
        <w:t xml:space="preserve">приема и размещения; </w:t>
      </w:r>
    </w:p>
    <w:p w:rsidR="00AA6E73" w:rsidRDefault="00AA6E73" w:rsidP="00AA6E73">
      <w:pPr>
        <w:pStyle w:val="ab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D7F62" w:rsidRPr="00AA6E73">
        <w:rPr>
          <w:rFonts w:ascii="Times New Roman" w:hAnsi="Times New Roman"/>
          <w:sz w:val="24"/>
          <w:szCs w:val="24"/>
        </w:rPr>
        <w:t>сли Гость не освободил номер, не продлил срок своего проживания и отсутствует в номере без возможности с ним оперативно связаться, администрация отеля вправе, сделать опись его имущества, находящегося в номере и освободить номер. Администрация уведомляет гостя по телефону или электронной почте об оставленном имуществе и по желанию гостя за дополнительную</w:t>
      </w:r>
      <w:r>
        <w:rPr>
          <w:rFonts w:ascii="Times New Roman" w:hAnsi="Times New Roman"/>
          <w:sz w:val="24"/>
          <w:szCs w:val="24"/>
        </w:rPr>
        <w:t xml:space="preserve"> плату отправляет Почтой России. Е</w:t>
      </w:r>
      <w:r w:rsidR="000D7F62" w:rsidRPr="00AA6E73">
        <w:rPr>
          <w:rFonts w:ascii="Times New Roman" w:hAnsi="Times New Roman"/>
          <w:sz w:val="24"/>
          <w:szCs w:val="24"/>
        </w:rPr>
        <w:t>сли гость не отвечает в течение трех дней, то имущество отправляе</w:t>
      </w:r>
      <w:r>
        <w:rPr>
          <w:rFonts w:ascii="Times New Roman" w:hAnsi="Times New Roman"/>
          <w:sz w:val="24"/>
          <w:szCs w:val="24"/>
        </w:rPr>
        <w:t xml:space="preserve">тся на благотворительность. </w:t>
      </w:r>
    </w:p>
    <w:p w:rsidR="00AA6E73" w:rsidRDefault="00AA6E73" w:rsidP="00AA6E73">
      <w:pPr>
        <w:pStyle w:val="ab"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F62" w:rsidRPr="00AA6E73">
        <w:rPr>
          <w:rFonts w:ascii="Times New Roman" w:hAnsi="Times New Roman"/>
          <w:sz w:val="24"/>
          <w:szCs w:val="24"/>
        </w:rPr>
        <w:t>беспечить доступ в номер раб</w:t>
      </w:r>
      <w:r>
        <w:rPr>
          <w:rFonts w:ascii="Times New Roman" w:hAnsi="Times New Roman"/>
          <w:sz w:val="24"/>
          <w:szCs w:val="24"/>
        </w:rPr>
        <w:t xml:space="preserve">отников отеля, в течение всего </w:t>
      </w:r>
      <w:r w:rsidR="000D7F62" w:rsidRPr="00AA6E73">
        <w:rPr>
          <w:rFonts w:ascii="Times New Roman" w:hAnsi="Times New Roman"/>
          <w:sz w:val="24"/>
          <w:szCs w:val="24"/>
        </w:rPr>
        <w:t>срока проживания, для проведения текущей уборки</w:t>
      </w:r>
      <w:r>
        <w:rPr>
          <w:rFonts w:ascii="Times New Roman" w:hAnsi="Times New Roman"/>
          <w:sz w:val="24"/>
          <w:szCs w:val="24"/>
        </w:rPr>
        <w:t xml:space="preserve"> и смены постельного белья. </w:t>
      </w:r>
    </w:p>
    <w:p w:rsidR="00AA6E73" w:rsidRDefault="00AA6E73" w:rsidP="00A54472">
      <w:pPr>
        <w:pStyle w:val="ab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D7F62" w:rsidRPr="00AA6E73">
        <w:rPr>
          <w:rFonts w:ascii="Times New Roman" w:hAnsi="Times New Roman"/>
          <w:sz w:val="24"/>
          <w:szCs w:val="24"/>
        </w:rPr>
        <w:t>звещать администрацию отеля в случае неисправности приборов, мебели и освещения. За несоблюдение Правил проживания администрация отеля оставляет за собой право выселить гостя без в</w:t>
      </w:r>
      <w:r>
        <w:rPr>
          <w:rFonts w:ascii="Times New Roman" w:hAnsi="Times New Roman"/>
          <w:sz w:val="24"/>
          <w:szCs w:val="24"/>
        </w:rPr>
        <w:t>озмещения стоимости проживания.</w:t>
      </w:r>
    </w:p>
    <w:p w:rsidR="00AA6E73" w:rsidRDefault="000D7F62" w:rsidP="00A54472">
      <w:pPr>
        <w:ind w:left="390"/>
        <w:jc w:val="center"/>
        <w:rPr>
          <w:rFonts w:ascii="Times New Roman" w:hAnsi="Times New Roman"/>
          <w:sz w:val="24"/>
          <w:szCs w:val="24"/>
          <w:lang w:val="ru-RU"/>
        </w:rPr>
      </w:pPr>
      <w:r w:rsidRPr="00AA6E73">
        <w:rPr>
          <w:rFonts w:ascii="Times New Roman" w:hAnsi="Times New Roman"/>
          <w:sz w:val="24"/>
          <w:szCs w:val="24"/>
          <w:lang w:val="ru-RU"/>
        </w:rPr>
        <w:br/>
      </w:r>
      <w:r w:rsidRPr="00AA6E73">
        <w:rPr>
          <w:rFonts w:ascii="Times New Roman" w:hAnsi="Times New Roman"/>
          <w:b/>
          <w:sz w:val="24"/>
          <w:szCs w:val="24"/>
          <w:lang w:val="ru-RU"/>
        </w:rPr>
        <w:t>4. Заключение</w:t>
      </w:r>
    </w:p>
    <w:p w:rsidR="00AA6E73" w:rsidRDefault="00AA6E73" w:rsidP="00A54472">
      <w:pPr>
        <w:pStyle w:val="ab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F62" w:rsidRPr="00AA6E73">
        <w:rPr>
          <w:rFonts w:ascii="Times New Roman" w:hAnsi="Times New Roman"/>
          <w:sz w:val="24"/>
          <w:szCs w:val="24"/>
        </w:rPr>
        <w:t>тель, при условии соблюдения настоящих правил, гарантирует Гостю право пользования предос</w:t>
      </w:r>
      <w:r>
        <w:rPr>
          <w:rFonts w:ascii="Times New Roman" w:hAnsi="Times New Roman"/>
          <w:sz w:val="24"/>
          <w:szCs w:val="24"/>
        </w:rPr>
        <w:t xml:space="preserve">тавляемыми отелем услугами; </w:t>
      </w:r>
    </w:p>
    <w:p w:rsidR="00AA6E73" w:rsidRDefault="00AA6E73" w:rsidP="00A54472">
      <w:pPr>
        <w:pStyle w:val="ab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D7F62" w:rsidRPr="00AA6E73">
        <w:rPr>
          <w:rFonts w:ascii="Times New Roman" w:hAnsi="Times New Roman"/>
          <w:sz w:val="24"/>
          <w:szCs w:val="24"/>
        </w:rPr>
        <w:t>ость принимает на себя обязательства по оплат</w:t>
      </w:r>
      <w:r>
        <w:rPr>
          <w:rFonts w:ascii="Times New Roman" w:hAnsi="Times New Roman"/>
          <w:sz w:val="24"/>
          <w:szCs w:val="24"/>
        </w:rPr>
        <w:t xml:space="preserve">е оказываемых отелем услуг; </w:t>
      </w:r>
    </w:p>
    <w:p w:rsidR="00AA6E73" w:rsidRDefault="00AA6E73" w:rsidP="00A54472">
      <w:pPr>
        <w:pStyle w:val="ab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F62" w:rsidRPr="00AA6E73">
        <w:rPr>
          <w:rFonts w:ascii="Times New Roman" w:hAnsi="Times New Roman"/>
          <w:sz w:val="24"/>
          <w:szCs w:val="24"/>
        </w:rPr>
        <w:t>тель не несёт ответственности за раб</w:t>
      </w:r>
      <w:r>
        <w:rPr>
          <w:rFonts w:ascii="Times New Roman" w:hAnsi="Times New Roman"/>
          <w:sz w:val="24"/>
          <w:szCs w:val="24"/>
        </w:rPr>
        <w:t xml:space="preserve">оту городских коммуникаций; </w:t>
      </w:r>
    </w:p>
    <w:p w:rsidR="00AA6E73" w:rsidRDefault="00AA6E73" w:rsidP="00A54472">
      <w:pPr>
        <w:pStyle w:val="ab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D7F62" w:rsidRPr="00AA6E73">
        <w:rPr>
          <w:rFonts w:ascii="Times New Roman" w:hAnsi="Times New Roman"/>
          <w:sz w:val="24"/>
          <w:szCs w:val="24"/>
        </w:rPr>
        <w:t>дминистрация отеля не несёт ответственности за ценные ве</w:t>
      </w:r>
      <w:r>
        <w:rPr>
          <w:rFonts w:ascii="Times New Roman" w:hAnsi="Times New Roman"/>
          <w:sz w:val="24"/>
          <w:szCs w:val="24"/>
        </w:rPr>
        <w:t xml:space="preserve">щи, не сданные в сейф на </w:t>
      </w:r>
      <w:proofErr w:type="spellStart"/>
      <w:r>
        <w:rPr>
          <w:rFonts w:ascii="Times New Roman" w:hAnsi="Times New Roman"/>
          <w:sz w:val="24"/>
          <w:szCs w:val="24"/>
        </w:rPr>
        <w:t>ресепшен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0D7F62" w:rsidRPr="00AA6E73">
        <w:rPr>
          <w:rFonts w:ascii="Times New Roman" w:hAnsi="Times New Roman"/>
          <w:sz w:val="24"/>
          <w:szCs w:val="24"/>
        </w:rPr>
        <w:t xml:space="preserve">Гость, обнаруживший утрату, недостачу или повреждение своих ценных вещей, без промедления заявляет об этом в </w:t>
      </w:r>
      <w:r>
        <w:rPr>
          <w:rFonts w:ascii="Times New Roman" w:hAnsi="Times New Roman"/>
          <w:sz w:val="24"/>
          <w:szCs w:val="24"/>
        </w:rPr>
        <w:t xml:space="preserve">службу приёма и размещения; </w:t>
      </w:r>
    </w:p>
    <w:p w:rsidR="00AA6E73" w:rsidRDefault="00AA6E73" w:rsidP="00A54472">
      <w:pPr>
        <w:pStyle w:val="ab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D7F62" w:rsidRPr="00AA6E73">
        <w:rPr>
          <w:rFonts w:ascii="Times New Roman" w:hAnsi="Times New Roman"/>
          <w:sz w:val="24"/>
          <w:szCs w:val="24"/>
        </w:rPr>
        <w:t xml:space="preserve">се жалобы и предложения фиксируются в книге отзывов и предложений в службе </w:t>
      </w:r>
      <w:r>
        <w:rPr>
          <w:rFonts w:ascii="Times New Roman" w:hAnsi="Times New Roman"/>
          <w:sz w:val="24"/>
          <w:szCs w:val="24"/>
        </w:rPr>
        <w:t xml:space="preserve">приёма и размещения; </w:t>
      </w:r>
    </w:p>
    <w:p w:rsidR="000D7F62" w:rsidRPr="00AA6E73" w:rsidRDefault="00AA6E73" w:rsidP="00A54472">
      <w:pPr>
        <w:pStyle w:val="ab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D7F62" w:rsidRPr="00AA6E73">
        <w:rPr>
          <w:rFonts w:ascii="Times New Roman" w:hAnsi="Times New Roman"/>
          <w:sz w:val="24"/>
          <w:szCs w:val="24"/>
        </w:rPr>
        <w:t xml:space="preserve">случае несоблюдения вышеуказанных правил, администрация вправе досрочно выселить Гостя. Виновные могут быть привлечены к административной ответственности. </w:t>
      </w:r>
    </w:p>
    <w:p w:rsidR="000D7F62" w:rsidRPr="009B46F4" w:rsidRDefault="000D7F62" w:rsidP="000D7F62">
      <w:pPr>
        <w:ind w:left="155"/>
        <w:rPr>
          <w:rFonts w:ascii="Times New Roman" w:hAnsi="Times New Roman"/>
          <w:sz w:val="24"/>
          <w:szCs w:val="24"/>
          <w:lang w:val="ru-RU"/>
        </w:rPr>
      </w:pPr>
    </w:p>
    <w:p w:rsidR="000D7F62" w:rsidRPr="00A54472" w:rsidRDefault="000D7F62" w:rsidP="00A54472">
      <w:pPr>
        <w:ind w:left="39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4472">
        <w:rPr>
          <w:rFonts w:ascii="Times New Roman" w:hAnsi="Times New Roman"/>
          <w:b/>
          <w:sz w:val="24"/>
          <w:szCs w:val="24"/>
          <w:lang w:val="ru-RU"/>
        </w:rPr>
        <w:t>5. Правила пожарной безопасности.</w:t>
      </w:r>
    </w:p>
    <w:p w:rsidR="000D7F62" w:rsidRPr="009B46F4" w:rsidRDefault="000D7F62" w:rsidP="00A54472">
      <w:pPr>
        <w:pStyle w:val="ab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>Не разр</w:t>
      </w:r>
      <w:r w:rsidR="00A54472">
        <w:rPr>
          <w:rFonts w:ascii="Times New Roman" w:hAnsi="Times New Roman" w:cs="Times New Roman"/>
          <w:sz w:val="24"/>
          <w:szCs w:val="24"/>
        </w:rPr>
        <w:t xml:space="preserve">ешается приносить и хранить в номере </w:t>
      </w:r>
      <w:r w:rsidRPr="009B46F4">
        <w:rPr>
          <w:rFonts w:ascii="Times New Roman" w:hAnsi="Times New Roman" w:cs="Times New Roman"/>
          <w:sz w:val="24"/>
          <w:szCs w:val="24"/>
        </w:rPr>
        <w:t xml:space="preserve">легковоспламеняющиеся жидкости, взрывчатые вещества и материалы. </w:t>
      </w:r>
    </w:p>
    <w:p w:rsidR="000D7F62" w:rsidRPr="009B46F4" w:rsidRDefault="000D7F62" w:rsidP="00A54472">
      <w:pPr>
        <w:pStyle w:val="ab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>Запрещается накрывать бра, настольные лампы, обогреватели легко воспламеняющимися материалами. Обогреватели, расположенные в номере под окном, служат только для нагрева воздуха – сушить вещи необходимо в ванной комнате на предназначенном для этого электриче</w:t>
      </w:r>
      <w:r w:rsidR="00A54472">
        <w:rPr>
          <w:rFonts w:ascii="Times New Roman" w:hAnsi="Times New Roman" w:cs="Times New Roman"/>
          <w:sz w:val="24"/>
          <w:szCs w:val="24"/>
        </w:rPr>
        <w:t>ском полотенцесушителе</w:t>
      </w:r>
      <w:r w:rsidRPr="009B46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7F62" w:rsidRPr="009B46F4" w:rsidRDefault="000D7F62" w:rsidP="00A54472">
      <w:pPr>
        <w:pStyle w:val="ab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курить внутри всех помещений отеля: </w:t>
      </w:r>
      <w:r w:rsidR="00A54472">
        <w:rPr>
          <w:rFonts w:ascii="Times New Roman" w:hAnsi="Times New Roman" w:cs="Times New Roman"/>
          <w:sz w:val="24"/>
          <w:szCs w:val="24"/>
        </w:rPr>
        <w:t>в номерах, в общих зонах</w:t>
      </w:r>
      <w:r w:rsidRPr="009B46F4">
        <w:rPr>
          <w:rFonts w:ascii="Times New Roman" w:hAnsi="Times New Roman" w:cs="Times New Roman"/>
          <w:sz w:val="24"/>
          <w:szCs w:val="24"/>
        </w:rPr>
        <w:t>, в ресторане</w:t>
      </w:r>
      <w:r w:rsidR="00A54472">
        <w:rPr>
          <w:rFonts w:ascii="Times New Roman" w:hAnsi="Times New Roman" w:cs="Times New Roman"/>
          <w:sz w:val="24"/>
          <w:szCs w:val="24"/>
        </w:rPr>
        <w:t xml:space="preserve"> и лобби</w:t>
      </w:r>
      <w:r w:rsidRPr="009B46F4">
        <w:rPr>
          <w:rFonts w:ascii="Times New Roman" w:hAnsi="Times New Roman" w:cs="Times New Roman"/>
          <w:sz w:val="24"/>
          <w:szCs w:val="24"/>
        </w:rPr>
        <w:t>. Курить разрешается только в специально отведенных для этого местах, на что указывает знак «курить разрешено». В случае нарушения гостем данного правила администрация Отеля в праве наложить штраф в размере 2000 р.</w:t>
      </w:r>
    </w:p>
    <w:p w:rsidR="000D7F62" w:rsidRPr="009B46F4" w:rsidRDefault="00A54472" w:rsidP="00A54472">
      <w:pPr>
        <w:pStyle w:val="ab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 из номера</w:t>
      </w:r>
      <w:r w:rsidR="000D7F62" w:rsidRPr="009B46F4">
        <w:rPr>
          <w:rFonts w:ascii="Times New Roman" w:hAnsi="Times New Roman" w:cs="Times New Roman"/>
          <w:sz w:val="24"/>
          <w:szCs w:val="24"/>
        </w:rPr>
        <w:t>, не забывайте выключать электроприборы: лампы освещения, фумигаторы;</w:t>
      </w:r>
    </w:p>
    <w:p w:rsidR="000D7F62" w:rsidRPr="00A54472" w:rsidRDefault="000D7F62" w:rsidP="00A54472">
      <w:pPr>
        <w:pStyle w:val="ab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 xml:space="preserve">Запрещается разводить костры на территории. </w:t>
      </w:r>
    </w:p>
    <w:p w:rsidR="000D7F62" w:rsidRPr="009B46F4" w:rsidRDefault="000D7F62" w:rsidP="00A54472">
      <w:pPr>
        <w:pStyle w:val="ab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 xml:space="preserve">Категорически запрещается использование пиротехнических средств. </w:t>
      </w:r>
    </w:p>
    <w:p w:rsidR="000D7F62" w:rsidRPr="009B46F4" w:rsidRDefault="000D7F62" w:rsidP="00A54472">
      <w:pPr>
        <w:pStyle w:val="ab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6F4">
        <w:rPr>
          <w:rFonts w:ascii="Times New Roman" w:hAnsi="Times New Roman" w:cs="Times New Roman"/>
          <w:sz w:val="24"/>
          <w:szCs w:val="24"/>
        </w:rPr>
        <w:t xml:space="preserve">Запрещается пользоваться электронагревательными приборами, в том числе кипятильниками, электрочайниками, электроутюгами не имеющих устройств тепловой защиты. </w:t>
      </w:r>
    </w:p>
    <w:p w:rsidR="000D7F62" w:rsidRPr="009B46F4" w:rsidRDefault="000D7F62" w:rsidP="000D7F62">
      <w:pPr>
        <w:ind w:left="155"/>
        <w:rPr>
          <w:rFonts w:ascii="Times New Roman" w:hAnsi="Times New Roman"/>
          <w:sz w:val="24"/>
          <w:szCs w:val="24"/>
          <w:lang w:val="ru-RU"/>
        </w:rPr>
      </w:pPr>
      <w:r w:rsidRPr="009B46F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7F62" w:rsidRPr="009B46F4" w:rsidRDefault="000D7F62" w:rsidP="000D7F62">
      <w:pPr>
        <w:ind w:left="155"/>
        <w:rPr>
          <w:rFonts w:ascii="Times New Roman" w:hAnsi="Times New Roman"/>
          <w:sz w:val="24"/>
          <w:szCs w:val="24"/>
          <w:lang w:val="ru-RU"/>
        </w:rPr>
      </w:pPr>
      <w:r w:rsidRPr="009B46F4">
        <w:rPr>
          <w:rFonts w:ascii="Times New Roman" w:hAnsi="Times New Roman"/>
          <w:sz w:val="24"/>
          <w:szCs w:val="24"/>
          <w:lang w:val="ru-RU"/>
        </w:rPr>
        <w:t xml:space="preserve">При возникновении пожара: </w:t>
      </w:r>
    </w:p>
    <w:p w:rsidR="00A54472" w:rsidRPr="00A54472" w:rsidRDefault="000D7F62" w:rsidP="00A54472">
      <w:pPr>
        <w:pStyle w:val="ab"/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54472">
        <w:rPr>
          <w:rFonts w:ascii="Times New Roman" w:hAnsi="Times New Roman"/>
          <w:sz w:val="24"/>
          <w:szCs w:val="24"/>
        </w:rPr>
        <w:t>Немедленно сообщить Администратору о пожаре по телеф</w:t>
      </w:r>
      <w:r w:rsidR="00A54472" w:rsidRPr="00A54472">
        <w:rPr>
          <w:rFonts w:ascii="Times New Roman" w:hAnsi="Times New Roman"/>
          <w:sz w:val="24"/>
          <w:szCs w:val="24"/>
        </w:rPr>
        <w:t>ону 8-931-805-90-04.</w:t>
      </w:r>
    </w:p>
    <w:p w:rsidR="00A54472" w:rsidRDefault="000D7F62" w:rsidP="00A54472">
      <w:pPr>
        <w:pStyle w:val="ab"/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54472">
        <w:rPr>
          <w:rFonts w:ascii="Times New Roman" w:hAnsi="Times New Roman"/>
          <w:sz w:val="24"/>
          <w:szCs w:val="24"/>
        </w:rPr>
        <w:t xml:space="preserve">Открыть крышку ручного </w:t>
      </w:r>
      <w:proofErr w:type="spellStart"/>
      <w:r w:rsidRPr="00A54472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A54472">
        <w:rPr>
          <w:rFonts w:ascii="Times New Roman" w:hAnsi="Times New Roman"/>
          <w:sz w:val="24"/>
          <w:szCs w:val="24"/>
        </w:rPr>
        <w:t xml:space="preserve"> пожарно</w:t>
      </w:r>
      <w:r w:rsidR="00A54472">
        <w:rPr>
          <w:rFonts w:ascii="Times New Roman" w:hAnsi="Times New Roman"/>
          <w:sz w:val="24"/>
          <w:szCs w:val="24"/>
        </w:rPr>
        <w:t>й сигнализации и нажать кнопку.</w:t>
      </w:r>
    </w:p>
    <w:p w:rsidR="000D7F62" w:rsidRPr="00A54472" w:rsidRDefault="00A54472" w:rsidP="00A54472">
      <w:pPr>
        <w:pStyle w:val="ab"/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номер</w:t>
      </w:r>
      <w:r w:rsidR="000D7F62" w:rsidRPr="00A54472">
        <w:rPr>
          <w:rFonts w:ascii="Times New Roman" w:hAnsi="Times New Roman" w:cs="Times New Roman"/>
          <w:sz w:val="24"/>
          <w:szCs w:val="24"/>
        </w:rPr>
        <w:t xml:space="preserve">, закрыв окна и двери. </w:t>
      </w:r>
    </w:p>
    <w:p w:rsidR="00532137" w:rsidRPr="009B46F4" w:rsidRDefault="00532137" w:rsidP="000D7F62">
      <w:pPr>
        <w:pStyle w:val="ab"/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32137" w:rsidRPr="009B46F4" w:rsidSect="00695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72" w:rsidRDefault="00586E72" w:rsidP="002C638D">
      <w:r>
        <w:separator/>
      </w:r>
    </w:p>
  </w:endnote>
  <w:endnote w:type="continuationSeparator" w:id="0">
    <w:p w:rsidR="00586E72" w:rsidRDefault="00586E72" w:rsidP="002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BD" w:rsidRDefault="00B900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B1" w:rsidRPr="00DD7EB9" w:rsidRDefault="00586E72" w:rsidP="0069567A">
    <w:pPr>
      <w:pStyle w:val="a7"/>
      <w:jc w:val="center"/>
      <w:rPr>
        <w:b/>
      </w:rPr>
    </w:pPr>
    <w:hyperlink r:id="rId1" w:history="1">
      <w:r w:rsidR="00DD7EB9" w:rsidRPr="00DD7EB9">
        <w:rPr>
          <w:rStyle w:val="aa"/>
          <w:b/>
          <w:color w:val="auto"/>
        </w:rPr>
        <w:t>www.teriberkahotel.com</w:t>
      </w:r>
    </w:hyperlink>
    <w:r w:rsidR="00DD7EB9" w:rsidRPr="00DD7EB9">
      <w:rPr>
        <w:b/>
      </w:rPr>
      <w:t xml:space="preserve"> </w:t>
    </w:r>
    <w:r w:rsidR="00DD7EB9" w:rsidRPr="00DD7EB9">
      <w:rPr>
        <w:b/>
        <w:bCs/>
      </w:rPr>
      <w:t>Tel. +7-931-805-90-04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BD" w:rsidRDefault="00B90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72" w:rsidRDefault="00586E72" w:rsidP="002C638D">
      <w:r>
        <w:separator/>
      </w:r>
    </w:p>
  </w:footnote>
  <w:footnote w:type="continuationSeparator" w:id="0">
    <w:p w:rsidR="00586E72" w:rsidRDefault="00586E72" w:rsidP="002C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BD" w:rsidRDefault="00B900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B1" w:rsidRDefault="00DD7EB9" w:rsidP="0069567A">
    <w:pPr>
      <w:pStyle w:val="a5"/>
      <w:tabs>
        <w:tab w:val="clear" w:pos="9360"/>
      </w:tabs>
      <w:jc w:val="center"/>
      <w:rPr>
        <w:lang w:val="ru-RU"/>
      </w:rPr>
    </w:pPr>
    <w:r>
      <w:rPr>
        <w:noProof/>
        <w:sz w:val="24"/>
        <w:szCs w:val="24"/>
        <w:lang w:val="ru-RU" w:eastAsia="ru-RU"/>
      </w:rPr>
      <w:drawing>
        <wp:inline distT="0" distB="0" distL="0" distR="0">
          <wp:extent cx="457200" cy="774700"/>
          <wp:effectExtent l="0" t="0" r="0" b="0"/>
          <wp:docPr id="2" name="Рисунок 2" descr="logo_teriberka-hote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riberka-hotel_blac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0BD" w:rsidRPr="0069567A" w:rsidRDefault="00B900BD" w:rsidP="0069567A">
    <w:pPr>
      <w:pStyle w:val="a5"/>
      <w:tabs>
        <w:tab w:val="clear" w:pos="9360"/>
      </w:tabs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BD" w:rsidRDefault="00B900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082"/>
    <w:multiLevelType w:val="hybridMultilevel"/>
    <w:tmpl w:val="605A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CD3"/>
    <w:multiLevelType w:val="hybridMultilevel"/>
    <w:tmpl w:val="78D2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068"/>
    <w:multiLevelType w:val="hybridMultilevel"/>
    <w:tmpl w:val="00DE822C"/>
    <w:lvl w:ilvl="0" w:tplc="A86CE3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1E75916"/>
    <w:multiLevelType w:val="hybridMultilevel"/>
    <w:tmpl w:val="BDF4C39A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6EC5E50"/>
    <w:multiLevelType w:val="hybridMultilevel"/>
    <w:tmpl w:val="70168524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7BB7A25"/>
    <w:multiLevelType w:val="hybridMultilevel"/>
    <w:tmpl w:val="06F40C98"/>
    <w:lvl w:ilvl="0" w:tplc="5EA8B1B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27A5D"/>
    <w:multiLevelType w:val="hybridMultilevel"/>
    <w:tmpl w:val="103AE41C"/>
    <w:lvl w:ilvl="0" w:tplc="7D88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6DE9"/>
    <w:multiLevelType w:val="hybridMultilevel"/>
    <w:tmpl w:val="C0667E58"/>
    <w:lvl w:ilvl="0" w:tplc="83666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A34AA"/>
    <w:multiLevelType w:val="hybridMultilevel"/>
    <w:tmpl w:val="228A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29F4"/>
    <w:multiLevelType w:val="hybridMultilevel"/>
    <w:tmpl w:val="4C98CA78"/>
    <w:lvl w:ilvl="0" w:tplc="0419000F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0" w15:restartNumberingAfterBreak="0">
    <w:nsid w:val="4D1D132C"/>
    <w:multiLevelType w:val="hybridMultilevel"/>
    <w:tmpl w:val="4AB68C36"/>
    <w:lvl w:ilvl="0" w:tplc="7C181A2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290293"/>
    <w:multiLevelType w:val="hybridMultilevel"/>
    <w:tmpl w:val="8BD4CCE6"/>
    <w:lvl w:ilvl="0" w:tplc="7D88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3783B"/>
    <w:multiLevelType w:val="hybridMultilevel"/>
    <w:tmpl w:val="836A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F1C33"/>
    <w:multiLevelType w:val="hybridMultilevel"/>
    <w:tmpl w:val="97F29E06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E8C372B"/>
    <w:multiLevelType w:val="hybridMultilevel"/>
    <w:tmpl w:val="35F42A0C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5" w15:restartNumberingAfterBreak="0">
    <w:nsid w:val="6FB7147B"/>
    <w:multiLevelType w:val="hybridMultilevel"/>
    <w:tmpl w:val="BD3AD07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32232BE"/>
    <w:multiLevelType w:val="hybridMultilevel"/>
    <w:tmpl w:val="389897B2"/>
    <w:lvl w:ilvl="0" w:tplc="4A6C5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BD5DF6"/>
    <w:multiLevelType w:val="hybridMultilevel"/>
    <w:tmpl w:val="FF46D6B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7C1348B9"/>
    <w:multiLevelType w:val="hybridMultilevel"/>
    <w:tmpl w:val="5CD2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54995"/>
    <w:multiLevelType w:val="hybridMultilevel"/>
    <w:tmpl w:val="49886678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6E9CD996">
      <w:numFmt w:val="bullet"/>
      <w:lvlText w:val="•"/>
      <w:lvlJc w:val="left"/>
      <w:pPr>
        <w:ind w:left="1830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8"/>
  </w:num>
  <w:num w:numId="9">
    <w:abstractNumId w:val="1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4"/>
  </w:num>
  <w:num w:numId="15">
    <w:abstractNumId w:val="3"/>
  </w:num>
  <w:num w:numId="16">
    <w:abstractNumId w:val="19"/>
  </w:num>
  <w:num w:numId="17">
    <w:abstractNumId w:val="13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38D"/>
    <w:rsid w:val="000057FA"/>
    <w:rsid w:val="000341B7"/>
    <w:rsid w:val="00042E7A"/>
    <w:rsid w:val="000825EF"/>
    <w:rsid w:val="000B5572"/>
    <w:rsid w:val="000C30F4"/>
    <w:rsid w:val="000D7F62"/>
    <w:rsid w:val="00111068"/>
    <w:rsid w:val="0013677B"/>
    <w:rsid w:val="0016395C"/>
    <w:rsid w:val="0017409E"/>
    <w:rsid w:val="001963C8"/>
    <w:rsid w:val="001B1330"/>
    <w:rsid w:val="001C0BDA"/>
    <w:rsid w:val="001D4B34"/>
    <w:rsid w:val="002170F6"/>
    <w:rsid w:val="002224EE"/>
    <w:rsid w:val="00222509"/>
    <w:rsid w:val="0023013B"/>
    <w:rsid w:val="00245F18"/>
    <w:rsid w:val="00294290"/>
    <w:rsid w:val="002A360F"/>
    <w:rsid w:val="002C638D"/>
    <w:rsid w:val="002D2C88"/>
    <w:rsid w:val="003065C6"/>
    <w:rsid w:val="003109EA"/>
    <w:rsid w:val="003148F0"/>
    <w:rsid w:val="0032518A"/>
    <w:rsid w:val="0032713E"/>
    <w:rsid w:val="00332E1C"/>
    <w:rsid w:val="0034143D"/>
    <w:rsid w:val="003614F4"/>
    <w:rsid w:val="0036517D"/>
    <w:rsid w:val="00374890"/>
    <w:rsid w:val="003811D3"/>
    <w:rsid w:val="00392582"/>
    <w:rsid w:val="003B7CF5"/>
    <w:rsid w:val="003C075B"/>
    <w:rsid w:val="003E2536"/>
    <w:rsid w:val="003F3C21"/>
    <w:rsid w:val="00426A56"/>
    <w:rsid w:val="00455220"/>
    <w:rsid w:val="004E3E25"/>
    <w:rsid w:val="004E59BA"/>
    <w:rsid w:val="004F10BD"/>
    <w:rsid w:val="005030C1"/>
    <w:rsid w:val="00531B6D"/>
    <w:rsid w:val="00532137"/>
    <w:rsid w:val="005511F3"/>
    <w:rsid w:val="00554AE5"/>
    <w:rsid w:val="00586E72"/>
    <w:rsid w:val="005B120E"/>
    <w:rsid w:val="005D398C"/>
    <w:rsid w:val="00603A21"/>
    <w:rsid w:val="00667035"/>
    <w:rsid w:val="006723C8"/>
    <w:rsid w:val="0069567A"/>
    <w:rsid w:val="006A4B37"/>
    <w:rsid w:val="006B1134"/>
    <w:rsid w:val="006B3092"/>
    <w:rsid w:val="00730054"/>
    <w:rsid w:val="00730A84"/>
    <w:rsid w:val="007864BF"/>
    <w:rsid w:val="00792C1D"/>
    <w:rsid w:val="0079355C"/>
    <w:rsid w:val="007C032F"/>
    <w:rsid w:val="007F184A"/>
    <w:rsid w:val="007F2850"/>
    <w:rsid w:val="00843FB5"/>
    <w:rsid w:val="00855EAE"/>
    <w:rsid w:val="0085699D"/>
    <w:rsid w:val="00894E89"/>
    <w:rsid w:val="008D55D7"/>
    <w:rsid w:val="00930E08"/>
    <w:rsid w:val="0094743A"/>
    <w:rsid w:val="00966226"/>
    <w:rsid w:val="00996C09"/>
    <w:rsid w:val="009A4A00"/>
    <w:rsid w:val="009B46F4"/>
    <w:rsid w:val="009C346D"/>
    <w:rsid w:val="009C49C7"/>
    <w:rsid w:val="00A54472"/>
    <w:rsid w:val="00A54B9F"/>
    <w:rsid w:val="00A61746"/>
    <w:rsid w:val="00A6375F"/>
    <w:rsid w:val="00AA6E73"/>
    <w:rsid w:val="00AE15CC"/>
    <w:rsid w:val="00AE6463"/>
    <w:rsid w:val="00AF759C"/>
    <w:rsid w:val="00B67038"/>
    <w:rsid w:val="00B900BD"/>
    <w:rsid w:val="00BF60B1"/>
    <w:rsid w:val="00BF60EA"/>
    <w:rsid w:val="00C03042"/>
    <w:rsid w:val="00C04D95"/>
    <w:rsid w:val="00C064CA"/>
    <w:rsid w:val="00C12F77"/>
    <w:rsid w:val="00C56F5F"/>
    <w:rsid w:val="00CA3E20"/>
    <w:rsid w:val="00CA4B85"/>
    <w:rsid w:val="00CB5303"/>
    <w:rsid w:val="00CC57AD"/>
    <w:rsid w:val="00CD0DBB"/>
    <w:rsid w:val="00CD7EEF"/>
    <w:rsid w:val="00CE5B1A"/>
    <w:rsid w:val="00CF0817"/>
    <w:rsid w:val="00D50085"/>
    <w:rsid w:val="00D8021C"/>
    <w:rsid w:val="00D8374B"/>
    <w:rsid w:val="00D860FA"/>
    <w:rsid w:val="00D979FA"/>
    <w:rsid w:val="00DA6ED2"/>
    <w:rsid w:val="00DC00D5"/>
    <w:rsid w:val="00DC6D82"/>
    <w:rsid w:val="00DD7EB9"/>
    <w:rsid w:val="00DF2048"/>
    <w:rsid w:val="00E076BC"/>
    <w:rsid w:val="00E22B0B"/>
    <w:rsid w:val="00E33F3B"/>
    <w:rsid w:val="00E463FB"/>
    <w:rsid w:val="00E9423A"/>
    <w:rsid w:val="00EB7DB8"/>
    <w:rsid w:val="00F50A74"/>
    <w:rsid w:val="00F66F08"/>
    <w:rsid w:val="00F9632B"/>
    <w:rsid w:val="00FA6679"/>
    <w:rsid w:val="00FD1A86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6F386"/>
  <w15:docId w15:val="{63E502E1-425B-4092-B432-37FDD006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A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C638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C638D"/>
  </w:style>
  <w:style w:type="paragraph" w:styleId="a7">
    <w:name w:val="footer"/>
    <w:basedOn w:val="a"/>
    <w:link w:val="a8"/>
    <w:uiPriority w:val="99"/>
    <w:unhideWhenUsed/>
    <w:rsid w:val="002C638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C638D"/>
  </w:style>
  <w:style w:type="paragraph" w:styleId="a9">
    <w:name w:val="No Spacing"/>
    <w:uiPriority w:val="1"/>
    <w:qFormat/>
    <w:rsid w:val="002C638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B3092"/>
    <w:rPr>
      <w:color w:val="0000FF" w:themeColor="hyperlink"/>
      <w:u w:val="single"/>
    </w:rPr>
  </w:style>
  <w:style w:type="character" w:customStyle="1" w:styleId="longtext">
    <w:name w:val="long_text"/>
    <w:basedOn w:val="a0"/>
    <w:rsid w:val="00531B6D"/>
  </w:style>
  <w:style w:type="character" w:customStyle="1" w:styleId="hps">
    <w:name w:val="hps"/>
    <w:basedOn w:val="a0"/>
    <w:rsid w:val="000825EF"/>
  </w:style>
  <w:style w:type="paragraph" w:styleId="ab">
    <w:name w:val="List Paragraph"/>
    <w:basedOn w:val="a"/>
    <w:uiPriority w:val="34"/>
    <w:qFormat/>
    <w:rsid w:val="00332E1C"/>
    <w:pPr>
      <w:spacing w:after="160" w:line="259" w:lineRule="auto"/>
      <w:ind w:left="720"/>
      <w:contextualSpacing/>
    </w:pPr>
    <w:rPr>
      <w:rFonts w:asciiTheme="minorHAnsi" w:eastAsia="PMingLiU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99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10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66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3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449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riberkahote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03F2.FD7A25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4998-9531-4547-8F9A-C83F5D20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Aleksandra.Petrova</dc:creator>
  <cp:keywords/>
  <dc:description/>
  <cp:lastModifiedBy>ASUS</cp:lastModifiedBy>
  <cp:revision>21</cp:revision>
  <cp:lastPrinted>2014-06-16T12:26:00Z</cp:lastPrinted>
  <dcterms:created xsi:type="dcterms:W3CDTF">2019-01-13T17:45:00Z</dcterms:created>
  <dcterms:modified xsi:type="dcterms:W3CDTF">2022-12-22T12:07:00Z</dcterms:modified>
</cp:coreProperties>
</file>